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FD" w:rsidRDefault="002403FD" w:rsidP="005A532B">
      <w:pPr>
        <w:pStyle w:val="Sinespaciado"/>
        <w:jc w:val="center"/>
        <w:rPr>
          <w:b/>
          <w:sz w:val="24"/>
          <w:szCs w:val="24"/>
        </w:rPr>
      </w:pPr>
      <w:bookmarkStart w:id="0" w:name="_GoBack"/>
      <w:bookmarkEnd w:id="0"/>
    </w:p>
    <w:p w:rsidR="003F65BA" w:rsidRDefault="003F65BA" w:rsidP="005A532B">
      <w:pPr>
        <w:pStyle w:val="Sinespaciado"/>
        <w:jc w:val="center"/>
        <w:rPr>
          <w:b/>
          <w:sz w:val="24"/>
          <w:szCs w:val="24"/>
        </w:rPr>
      </w:pPr>
    </w:p>
    <w:p w:rsidR="005A532B" w:rsidRPr="0065386E" w:rsidRDefault="005A532B" w:rsidP="005A532B">
      <w:pPr>
        <w:pStyle w:val="Sinespaciado"/>
        <w:jc w:val="center"/>
        <w:rPr>
          <w:b/>
          <w:sz w:val="24"/>
          <w:szCs w:val="24"/>
        </w:rPr>
      </w:pPr>
      <w:r w:rsidRPr="0065386E">
        <w:rPr>
          <w:b/>
          <w:sz w:val="24"/>
          <w:szCs w:val="24"/>
        </w:rPr>
        <w:t>Comunicado No. 28</w:t>
      </w:r>
    </w:p>
    <w:p w:rsidR="005A532B" w:rsidRPr="0065386E" w:rsidRDefault="005A532B" w:rsidP="005A532B">
      <w:pPr>
        <w:pStyle w:val="Sinespaciado"/>
        <w:jc w:val="center"/>
        <w:rPr>
          <w:b/>
          <w:sz w:val="24"/>
          <w:szCs w:val="24"/>
        </w:rPr>
      </w:pPr>
    </w:p>
    <w:p w:rsidR="005A532B" w:rsidRPr="0065386E" w:rsidRDefault="005A532B" w:rsidP="005A532B">
      <w:pPr>
        <w:pStyle w:val="Sinespaciado"/>
        <w:jc w:val="center"/>
        <w:rPr>
          <w:sz w:val="24"/>
          <w:szCs w:val="24"/>
        </w:rPr>
      </w:pPr>
      <w:r w:rsidRPr="0065386E">
        <w:rPr>
          <w:b/>
          <w:sz w:val="24"/>
          <w:szCs w:val="24"/>
        </w:rPr>
        <w:t>Nueva directora de EAFIT Bogotá</w:t>
      </w:r>
      <w:r w:rsidRPr="0065386E">
        <w:rPr>
          <w:sz w:val="24"/>
          <w:szCs w:val="24"/>
        </w:rPr>
        <w:t xml:space="preserve"> </w:t>
      </w: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  <w:r w:rsidRPr="0065386E">
        <w:rPr>
          <w:sz w:val="24"/>
          <w:szCs w:val="24"/>
        </w:rPr>
        <w:t>La Rectoría informa a la comunidad eafitense que, desde el próximo primero de julio del presente año, Isabel Cristina Gutiérrez Ramírez asumirá como nueva directora de EAFIT Bogotá,</w:t>
      </w:r>
      <w:r w:rsidR="002B564B">
        <w:rPr>
          <w:sz w:val="24"/>
          <w:szCs w:val="24"/>
        </w:rPr>
        <w:t xml:space="preserve"> car</w:t>
      </w:r>
      <w:r w:rsidR="003F65BA">
        <w:rPr>
          <w:sz w:val="24"/>
          <w:szCs w:val="24"/>
        </w:rPr>
        <w:t>g</w:t>
      </w:r>
      <w:r w:rsidR="002B564B">
        <w:rPr>
          <w:sz w:val="24"/>
          <w:szCs w:val="24"/>
        </w:rPr>
        <w:t>o que ocupaba</w:t>
      </w:r>
      <w:r w:rsidRPr="0065386E">
        <w:rPr>
          <w:sz w:val="24"/>
          <w:szCs w:val="24"/>
        </w:rPr>
        <w:t xml:space="preserve"> Manuel Esteban Acevedo Jaramillo, quien desde el pasado enero asumió como decano de la Escuela de Administración.</w:t>
      </w: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Default="005A532B" w:rsidP="005A532B">
      <w:pPr>
        <w:pStyle w:val="Sinespaciado"/>
        <w:jc w:val="both"/>
        <w:rPr>
          <w:sz w:val="24"/>
          <w:szCs w:val="24"/>
        </w:rPr>
      </w:pPr>
      <w:r w:rsidRPr="0065386E">
        <w:rPr>
          <w:sz w:val="24"/>
          <w:szCs w:val="24"/>
        </w:rPr>
        <w:t>Isabel Cristina es abogada y politóloga de la Universidad EAFIT; especialista en Derecho Laboral y Seguridad Social de la Universidad Pontificia Bolivariana; y magíster en Estudios Latinoamericanos Contemporáneos del Instituto Ortega y Gasset de Madrid (España).</w:t>
      </w:r>
    </w:p>
    <w:p w:rsidR="0065386E" w:rsidRDefault="0065386E" w:rsidP="005A532B">
      <w:pPr>
        <w:pStyle w:val="Sinespaciado"/>
        <w:jc w:val="both"/>
        <w:rPr>
          <w:sz w:val="24"/>
          <w:szCs w:val="24"/>
        </w:rPr>
      </w:pPr>
    </w:p>
    <w:p w:rsidR="0065386E" w:rsidRDefault="0065386E" w:rsidP="005A53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Su trayectoria laboral incluye</w:t>
      </w:r>
      <w:r w:rsidR="00402915">
        <w:rPr>
          <w:sz w:val="24"/>
          <w:szCs w:val="24"/>
        </w:rPr>
        <w:t xml:space="preserve"> los</w:t>
      </w:r>
      <w:r>
        <w:rPr>
          <w:sz w:val="24"/>
          <w:szCs w:val="24"/>
        </w:rPr>
        <w:t xml:space="preserve"> cargos</w:t>
      </w:r>
      <w:r w:rsidR="004B427D">
        <w:rPr>
          <w:sz w:val="24"/>
          <w:szCs w:val="24"/>
        </w:rPr>
        <w:t xml:space="preserve"> de investigadora del Área de Seguridad y Defensa de la F</w:t>
      </w:r>
      <w:r w:rsidR="002B564B">
        <w:rPr>
          <w:sz w:val="24"/>
          <w:szCs w:val="24"/>
        </w:rPr>
        <w:t>undación Ideas para la Paz</w:t>
      </w:r>
      <w:r w:rsidR="00AC6FE5">
        <w:rPr>
          <w:sz w:val="24"/>
          <w:szCs w:val="24"/>
        </w:rPr>
        <w:t>; c</w:t>
      </w:r>
      <w:r w:rsidR="00AC6FE5" w:rsidRPr="00AC6FE5">
        <w:rPr>
          <w:sz w:val="24"/>
          <w:szCs w:val="24"/>
        </w:rPr>
        <w:t>oordinadora</w:t>
      </w:r>
      <w:r w:rsidR="00AC6FE5">
        <w:rPr>
          <w:sz w:val="24"/>
          <w:szCs w:val="24"/>
        </w:rPr>
        <w:t xml:space="preserve"> del</w:t>
      </w:r>
      <w:r w:rsidR="00AC6FE5" w:rsidRPr="00AC6FE5">
        <w:rPr>
          <w:sz w:val="24"/>
          <w:szCs w:val="24"/>
        </w:rPr>
        <w:t xml:space="preserve"> pilar temático Seguridad Ciudadana y Justicia Juvenil</w:t>
      </w:r>
      <w:r w:rsidR="00AC6FE5">
        <w:rPr>
          <w:sz w:val="24"/>
          <w:szCs w:val="24"/>
        </w:rPr>
        <w:t xml:space="preserve"> en la organización </w:t>
      </w:r>
      <w:r w:rsidR="00AC6FE5" w:rsidRPr="00AC6FE5">
        <w:rPr>
          <w:sz w:val="24"/>
          <w:szCs w:val="24"/>
        </w:rPr>
        <w:t>Naciones Unidas Contra la Droga y el Delito</w:t>
      </w:r>
      <w:r w:rsidR="00AC6FE5">
        <w:rPr>
          <w:sz w:val="24"/>
          <w:szCs w:val="24"/>
        </w:rPr>
        <w:t xml:space="preserve"> (</w:t>
      </w:r>
      <w:proofErr w:type="spellStart"/>
      <w:r w:rsidR="00AC6FE5" w:rsidRPr="00AC6FE5">
        <w:rPr>
          <w:sz w:val="24"/>
          <w:szCs w:val="24"/>
        </w:rPr>
        <w:t>Unodc</w:t>
      </w:r>
      <w:proofErr w:type="spellEnd"/>
      <w:r w:rsidR="00ED05C6">
        <w:rPr>
          <w:sz w:val="24"/>
          <w:szCs w:val="24"/>
        </w:rPr>
        <w:t>)</w:t>
      </w:r>
      <w:r w:rsidR="00AC6FE5">
        <w:rPr>
          <w:sz w:val="24"/>
          <w:szCs w:val="24"/>
        </w:rPr>
        <w:t>; asesora de la Decanatura de Humanidades de EAFIT</w:t>
      </w:r>
      <w:r w:rsidR="00ED05C6">
        <w:rPr>
          <w:sz w:val="24"/>
          <w:szCs w:val="24"/>
        </w:rPr>
        <w:t xml:space="preserve">, y </w:t>
      </w:r>
      <w:r>
        <w:rPr>
          <w:sz w:val="24"/>
          <w:szCs w:val="24"/>
        </w:rPr>
        <w:t>c</w:t>
      </w:r>
      <w:r w:rsidRPr="0065386E">
        <w:rPr>
          <w:sz w:val="24"/>
          <w:szCs w:val="24"/>
        </w:rPr>
        <w:t>oordinadora jurídica del Programa de Atención a Víctimas de la Confrontación Armada en Antioquia</w:t>
      </w:r>
      <w:r>
        <w:rPr>
          <w:sz w:val="24"/>
          <w:szCs w:val="24"/>
        </w:rPr>
        <w:t xml:space="preserve"> de la Gobernación</w:t>
      </w:r>
      <w:r w:rsidR="00286960">
        <w:rPr>
          <w:sz w:val="24"/>
          <w:szCs w:val="24"/>
        </w:rPr>
        <w:t>, entre otros</w:t>
      </w:r>
      <w:r w:rsidR="00ED05C6">
        <w:rPr>
          <w:sz w:val="24"/>
          <w:szCs w:val="24"/>
        </w:rPr>
        <w:t>.</w:t>
      </w:r>
    </w:p>
    <w:p w:rsidR="002403FD" w:rsidRDefault="002403FD" w:rsidP="005A532B">
      <w:pPr>
        <w:pStyle w:val="Sinespaciado"/>
        <w:jc w:val="both"/>
        <w:rPr>
          <w:sz w:val="24"/>
          <w:szCs w:val="24"/>
        </w:rPr>
      </w:pPr>
    </w:p>
    <w:p w:rsidR="002403FD" w:rsidRDefault="002403FD" w:rsidP="005A53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 Manuel le agradecemos su gestión como director de</w:t>
      </w:r>
      <w:r w:rsidR="003F65BA">
        <w:rPr>
          <w:sz w:val="24"/>
          <w:szCs w:val="24"/>
        </w:rPr>
        <w:t xml:space="preserve"> EAFIT Bogotá</w:t>
      </w:r>
      <w:r>
        <w:rPr>
          <w:sz w:val="24"/>
          <w:szCs w:val="24"/>
        </w:rPr>
        <w:t>, cargo que ocupó</w:t>
      </w:r>
      <w:r w:rsidR="002030D0">
        <w:rPr>
          <w:sz w:val="24"/>
          <w:szCs w:val="24"/>
        </w:rPr>
        <w:t xml:space="preserve"> desde enero de 2010</w:t>
      </w:r>
      <w:r w:rsidR="008C587E">
        <w:rPr>
          <w:sz w:val="24"/>
          <w:szCs w:val="24"/>
        </w:rPr>
        <w:t xml:space="preserve"> y en el que obtuvo importantes logros</w:t>
      </w:r>
      <w:r w:rsidR="003F65BA">
        <w:rPr>
          <w:sz w:val="24"/>
          <w:szCs w:val="24"/>
        </w:rPr>
        <w:t xml:space="preserve"> que contribuyeron a proyectar la Universidad</w:t>
      </w:r>
      <w:r w:rsidR="008C587E">
        <w:rPr>
          <w:sz w:val="24"/>
          <w:szCs w:val="24"/>
        </w:rPr>
        <w:t xml:space="preserve"> a diferentes públicos en la capital de la República</w:t>
      </w:r>
      <w:r>
        <w:rPr>
          <w:sz w:val="24"/>
          <w:szCs w:val="24"/>
        </w:rPr>
        <w:t xml:space="preserve">. Por su parte, a Isabel Cristina le deseamos muchos éxitos </w:t>
      </w:r>
      <w:r w:rsidR="008C587E">
        <w:rPr>
          <w:sz w:val="24"/>
          <w:szCs w:val="24"/>
        </w:rPr>
        <w:t>en su nueva etapa laboral, en la que esperamos que</w:t>
      </w:r>
      <w:r w:rsidR="003F65BA">
        <w:rPr>
          <w:sz w:val="24"/>
          <w:szCs w:val="24"/>
        </w:rPr>
        <w:t xml:space="preserve"> continúe fortaleciendo</w:t>
      </w:r>
      <w:r w:rsidR="008C587E">
        <w:rPr>
          <w:sz w:val="24"/>
          <w:szCs w:val="24"/>
        </w:rPr>
        <w:t xml:space="preserve"> </w:t>
      </w:r>
      <w:r w:rsidR="00670211">
        <w:rPr>
          <w:sz w:val="24"/>
          <w:szCs w:val="24"/>
        </w:rPr>
        <w:t>la presencia de la Institución</w:t>
      </w:r>
      <w:r w:rsidR="003F65BA">
        <w:rPr>
          <w:sz w:val="24"/>
          <w:szCs w:val="24"/>
        </w:rPr>
        <w:t xml:space="preserve"> en esta región del país.</w:t>
      </w:r>
      <w:r>
        <w:rPr>
          <w:sz w:val="24"/>
          <w:szCs w:val="24"/>
        </w:rPr>
        <w:t xml:space="preserve"> </w:t>
      </w:r>
    </w:p>
    <w:p w:rsidR="0065386E" w:rsidRDefault="0065386E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5A532B" w:rsidP="005A532B">
      <w:pPr>
        <w:pStyle w:val="Sinespaciado"/>
        <w:jc w:val="both"/>
        <w:rPr>
          <w:b/>
          <w:sz w:val="24"/>
          <w:szCs w:val="24"/>
        </w:rPr>
      </w:pPr>
      <w:r w:rsidRPr="0065386E">
        <w:rPr>
          <w:b/>
          <w:sz w:val="24"/>
          <w:szCs w:val="24"/>
        </w:rPr>
        <w:t>Juan Luis Mejía Arango</w:t>
      </w: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  <w:r w:rsidRPr="0065386E">
        <w:rPr>
          <w:sz w:val="24"/>
          <w:szCs w:val="24"/>
        </w:rPr>
        <w:t>Rector</w:t>
      </w: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0F47F9" w:rsidP="005A53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Medellín, 23</w:t>
      </w:r>
      <w:r w:rsidR="005A532B" w:rsidRPr="0065386E">
        <w:rPr>
          <w:sz w:val="24"/>
          <w:szCs w:val="24"/>
        </w:rPr>
        <w:t xml:space="preserve"> de junio de 2015</w:t>
      </w:r>
    </w:p>
    <w:p w:rsidR="009448F0" w:rsidRPr="0065386E" w:rsidRDefault="009448F0" w:rsidP="009738D1">
      <w:pPr>
        <w:pStyle w:val="Sinespaciado"/>
        <w:rPr>
          <w:sz w:val="24"/>
          <w:szCs w:val="24"/>
        </w:rPr>
      </w:pPr>
    </w:p>
    <w:sectPr w:rsidR="009448F0" w:rsidRPr="00653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D1"/>
    <w:rsid w:val="00003040"/>
    <w:rsid w:val="000F47F9"/>
    <w:rsid w:val="002030D0"/>
    <w:rsid w:val="0022654B"/>
    <w:rsid w:val="002403FD"/>
    <w:rsid w:val="00286960"/>
    <w:rsid w:val="002B564B"/>
    <w:rsid w:val="003F65BA"/>
    <w:rsid w:val="00402915"/>
    <w:rsid w:val="004B427D"/>
    <w:rsid w:val="005A532B"/>
    <w:rsid w:val="00631DA2"/>
    <w:rsid w:val="00651ECF"/>
    <w:rsid w:val="0065386E"/>
    <w:rsid w:val="00670211"/>
    <w:rsid w:val="006936DE"/>
    <w:rsid w:val="00881E32"/>
    <w:rsid w:val="008C587E"/>
    <w:rsid w:val="009448F0"/>
    <w:rsid w:val="009738D1"/>
    <w:rsid w:val="00AC6FE5"/>
    <w:rsid w:val="00C256CD"/>
    <w:rsid w:val="00C307F2"/>
    <w:rsid w:val="00CA7FFB"/>
    <w:rsid w:val="00E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D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5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6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6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D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5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6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6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81B9B-FA48-476A-87F2-98BAC9151B15}"/>
</file>

<file path=customXml/itemProps2.xml><?xml version="1.0" encoding="utf-8"?>
<ds:datastoreItem xmlns:ds="http://schemas.openxmlformats.org/officeDocument/2006/customXml" ds:itemID="{F8A4D91C-F26B-4B5F-A74D-3DA77667E774}"/>
</file>

<file path=customXml/itemProps3.xml><?xml version="1.0" encoding="utf-8"?>
<ds:datastoreItem xmlns:ds="http://schemas.openxmlformats.org/officeDocument/2006/customXml" ds:itemID="{2EB87163-6C4B-44A3-8D60-756365C37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jlujans</cp:lastModifiedBy>
  <cp:revision>2</cp:revision>
  <cp:lastPrinted>2015-06-22T21:34:00Z</cp:lastPrinted>
  <dcterms:created xsi:type="dcterms:W3CDTF">2015-06-22T22:24:00Z</dcterms:created>
  <dcterms:modified xsi:type="dcterms:W3CDTF">2015-06-22T22:24:00Z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